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AD240" w14:textId="77777777" w:rsidR="009F0B26" w:rsidRDefault="009F0B26" w:rsidP="009F0B26">
      <w:r>
        <w:rPr>
          <w:b/>
          <w:bCs/>
        </w:rPr>
        <w:t>NAME OF School District</w:t>
      </w:r>
      <w:r>
        <w:rPr>
          <w:b/>
          <w:bCs/>
        </w:rPr>
        <w:tab/>
      </w:r>
      <w:r>
        <w:rPr>
          <w:b/>
          <w:bCs/>
        </w:rPr>
        <w:tab/>
      </w:r>
      <w:r>
        <w:tab/>
      </w:r>
      <w:r>
        <w:tab/>
      </w:r>
      <w:r>
        <w:tab/>
      </w:r>
      <w:r>
        <w:tab/>
      </w:r>
      <w:r>
        <w:tab/>
      </w:r>
      <w:r>
        <w:tab/>
      </w:r>
      <w:r>
        <w:tab/>
        <w:t>3005</w:t>
      </w:r>
    </w:p>
    <w:p w14:paraId="2A00976D" w14:textId="77777777" w:rsidR="009F0B26" w:rsidRDefault="009F0B26" w:rsidP="009F0B26"/>
    <w:p w14:paraId="73BDF095" w14:textId="77777777" w:rsidR="009F0B26" w:rsidRDefault="009F0B26" w:rsidP="009F0B26">
      <w:pPr>
        <w:rPr>
          <w:smallCaps/>
        </w:rPr>
      </w:pPr>
      <w:r>
        <w:rPr>
          <w:smallCaps/>
        </w:rPr>
        <w:t xml:space="preserve">Students </w:t>
      </w:r>
    </w:p>
    <w:p w14:paraId="58C388FA" w14:textId="77777777" w:rsidR="009F0B26" w:rsidRDefault="009F0B26" w:rsidP="009F0B26">
      <w:pPr>
        <w:rPr>
          <w:smallCaps/>
        </w:rPr>
      </w:pPr>
    </w:p>
    <w:p w14:paraId="606ABA9B" w14:textId="77777777" w:rsidR="009F0B26" w:rsidRDefault="009F0B26" w:rsidP="009F0B26">
      <w:pPr>
        <w:rPr>
          <w:u w:val="single"/>
        </w:rPr>
      </w:pPr>
      <w:r w:rsidRPr="009E21B8">
        <w:rPr>
          <w:u w:val="single"/>
        </w:rPr>
        <w:t>Bullying,</w:t>
      </w:r>
      <w:r w:rsidRPr="004128F2">
        <w:rPr>
          <w:b/>
          <w:u w:val="single"/>
        </w:rPr>
        <w:t xml:space="preserve"> </w:t>
      </w:r>
      <w:r>
        <w:rPr>
          <w:u w:val="single"/>
        </w:rPr>
        <w:t xml:space="preserve">Harassment, Intimidation, </w:t>
      </w:r>
      <w:r w:rsidRPr="009E21B8">
        <w:rPr>
          <w:u w:val="single"/>
        </w:rPr>
        <w:t>and</w:t>
      </w:r>
      <w:r w:rsidRPr="004128F2">
        <w:rPr>
          <w:b/>
          <w:u w:val="single"/>
        </w:rPr>
        <w:t xml:space="preserve"> </w:t>
      </w:r>
      <w:r>
        <w:rPr>
          <w:u w:val="single"/>
        </w:rPr>
        <w:t>Hazing of Students Prohibited</w:t>
      </w:r>
    </w:p>
    <w:p w14:paraId="7985B9B3" w14:textId="77777777" w:rsidR="009F0B26" w:rsidRDefault="009F0B26" w:rsidP="009F0B26"/>
    <w:p w14:paraId="1A320FBA" w14:textId="77777777" w:rsidR="009F0B26" w:rsidRDefault="009F0B26" w:rsidP="009F0B26">
      <w:pPr>
        <w:pStyle w:val="BodyText"/>
      </w:pPr>
      <w:r>
        <w:t>The Board will strive to provide a positive and productive learning and working environment.  Bullying</w:t>
      </w:r>
      <w:r w:rsidRPr="00E2018A">
        <w:t>, harassment, intimidation, or hazing,</w:t>
      </w:r>
      <w:r w:rsidRPr="00E2018A">
        <w:rPr>
          <w:b/>
        </w:rPr>
        <w:t xml:space="preserve"> </w:t>
      </w:r>
      <w:r>
        <w:t xml:space="preserve">by students, staff, or third parties is strictly prohibited and shall not be tolerated.  </w:t>
      </w:r>
    </w:p>
    <w:p w14:paraId="0D920440" w14:textId="77777777" w:rsidR="009F0B26" w:rsidRDefault="009F0B26" w:rsidP="009F0B26">
      <w:pPr>
        <w:pStyle w:val="BodyText"/>
      </w:pPr>
    </w:p>
    <w:p w14:paraId="35B9CF23" w14:textId="77777777" w:rsidR="009F0B26" w:rsidRPr="009E21B8" w:rsidRDefault="009F0B26" w:rsidP="009F0B26">
      <w:pPr>
        <w:pStyle w:val="BodyText"/>
      </w:pPr>
      <w:r w:rsidRPr="009E21B8">
        <w:t>Bullying is any harassment, intimidation, hazing, or threatening, insulting, or demeaning gesture or physical contact, including any intentional written, verbal, or electronic communication or threat directed against a student that is persistent, severe, or repeated and that:</w:t>
      </w:r>
    </w:p>
    <w:p w14:paraId="344C3AEC" w14:textId="77777777" w:rsidR="009F0B26" w:rsidRPr="009E21B8" w:rsidRDefault="009F0B26" w:rsidP="009F0B26">
      <w:pPr>
        <w:pStyle w:val="BodyText"/>
      </w:pPr>
    </w:p>
    <w:p w14:paraId="6B7D34F7" w14:textId="77777777" w:rsidR="009F0B26" w:rsidRPr="009E21B8" w:rsidRDefault="009F0B26" w:rsidP="009F0B26">
      <w:pPr>
        <w:pStyle w:val="BodyText"/>
        <w:ind w:left="1440" w:hanging="720"/>
        <w:rPr>
          <w:lang w:eastAsia="ja-JP"/>
        </w:rPr>
      </w:pPr>
      <w:r w:rsidRPr="009E21B8">
        <w:rPr>
          <w:lang w:eastAsia="ja-JP"/>
        </w:rPr>
        <w:t>·</w:t>
      </w:r>
      <w:r w:rsidRPr="009E21B8">
        <w:rPr>
          <w:lang w:eastAsia="ja-JP"/>
        </w:rPr>
        <w:tab/>
        <w:t>causes a student physical harm, damages a student’s property, or places a student in reasonable fear of harm to the student or the student’s property;</w:t>
      </w:r>
    </w:p>
    <w:p w14:paraId="3D65E1A4" w14:textId="77777777" w:rsidR="009F0B26" w:rsidRPr="009E21B8" w:rsidRDefault="009F0B26" w:rsidP="009F0B26">
      <w:pPr>
        <w:pStyle w:val="BodyText"/>
        <w:ind w:left="1440" w:hanging="720"/>
        <w:rPr>
          <w:lang w:eastAsia="ja-JP"/>
        </w:rPr>
      </w:pPr>
      <w:r w:rsidRPr="009E21B8">
        <w:rPr>
          <w:lang w:eastAsia="ja-JP"/>
        </w:rPr>
        <w:t>·</w:t>
      </w:r>
      <w:r w:rsidRPr="009E21B8">
        <w:rPr>
          <w:lang w:eastAsia="ja-JP"/>
        </w:rPr>
        <w:tab/>
        <w:t>creates a hostile environment by interfering with or denying a student’s access to an educational opportunity or benefit; or</w:t>
      </w:r>
    </w:p>
    <w:p w14:paraId="088E1870" w14:textId="77777777" w:rsidR="009F0B26" w:rsidRPr="009E21B8" w:rsidRDefault="009F0B26" w:rsidP="009F0B26">
      <w:pPr>
        <w:pStyle w:val="BodyText"/>
        <w:ind w:left="1440" w:hanging="720"/>
        <w:rPr>
          <w:lang w:eastAsia="ja-JP"/>
        </w:rPr>
      </w:pPr>
      <w:r w:rsidRPr="009E21B8">
        <w:rPr>
          <w:lang w:eastAsia="ja-JP"/>
        </w:rPr>
        <w:t>·</w:t>
      </w:r>
      <w:r w:rsidRPr="009E21B8">
        <w:rPr>
          <w:lang w:eastAsia="ja-JP"/>
        </w:rPr>
        <w:tab/>
        <w:t>substantially and materially disrupts the orderly operation of a school.</w:t>
      </w:r>
    </w:p>
    <w:p w14:paraId="4E4C3B95" w14:textId="77777777" w:rsidR="009F0B26" w:rsidRPr="009E21B8" w:rsidRDefault="009F0B26" w:rsidP="009F0B26">
      <w:pPr>
        <w:pStyle w:val="BodyText"/>
        <w:rPr>
          <w:lang w:eastAsia="ja-JP"/>
        </w:rPr>
      </w:pPr>
    </w:p>
    <w:p w14:paraId="5D969420" w14:textId="77777777" w:rsidR="009F0B26" w:rsidRPr="009E21B8" w:rsidRDefault="009F0B26" w:rsidP="009F0B26">
      <w:pPr>
        <w:pStyle w:val="BodyText"/>
      </w:pPr>
      <w:r w:rsidRPr="009E21B8">
        <w:rPr>
          <w:lang w:eastAsia="ja-JP"/>
        </w:rPr>
        <w:t xml:space="preserve">Bullying also includes acts of hazing associated with athletics or school-sponsored organizations or groups.  </w:t>
      </w:r>
      <w:r w:rsidRPr="009E21B8">
        <w:t>Hazing includes, but is not limited to, any act that recklessly or intentionally endangers the mental or physical health or safety of a student for the purpose of initiation or as a condition or precondition of attaining membership in or affiliation with any District-sponsored activity or grade-level attainment.</w:t>
      </w:r>
    </w:p>
    <w:p w14:paraId="74BD7706" w14:textId="77777777" w:rsidR="009F0B26" w:rsidRDefault="009F0B26" w:rsidP="009F0B26">
      <w:pPr>
        <w:pStyle w:val="BodyText"/>
      </w:pPr>
    </w:p>
    <w:p w14:paraId="238C147F" w14:textId="77777777" w:rsidR="009F0B26" w:rsidRDefault="009F0B26" w:rsidP="009F0B26">
      <w:pPr>
        <w:pStyle w:val="BodyText"/>
        <w:rPr>
          <w:color w:val="000000"/>
        </w:rPr>
      </w:pPr>
      <w:r>
        <w:rPr>
          <w:color w:val="000000"/>
        </w:rPr>
        <w:t xml:space="preserve">Harassment, intimidation and bullying can take many forms - verbal, written, electronic, visual, physical and psychological - and is often, but not always, associated with race, ethnicity, religion, gender, sexual orientation, socioeconomic status, or physical differences.  </w:t>
      </w:r>
    </w:p>
    <w:p w14:paraId="4FFB1497" w14:textId="77777777" w:rsidR="009F0B26" w:rsidRDefault="009F0B26" w:rsidP="009F0B26">
      <w:pPr>
        <w:pStyle w:val="BodyText"/>
      </w:pPr>
    </w:p>
    <w:p w14:paraId="6E51D77E" w14:textId="77777777" w:rsidR="009F0B26" w:rsidRDefault="009F0B26" w:rsidP="009F0B26">
      <w:pPr>
        <w:pStyle w:val="BodyText"/>
      </w:pPr>
      <w:r>
        <w:t xml:space="preserve">No person, including a district employee or agent, or student, shall </w:t>
      </w:r>
      <w:r w:rsidRPr="009E21B8">
        <w:t>bully,</w:t>
      </w:r>
      <w:r>
        <w:rPr>
          <w:b/>
          <w:u w:val="single"/>
        </w:rPr>
        <w:t xml:space="preserve"> </w:t>
      </w:r>
      <w:r>
        <w:t xml:space="preserve">harass, haze, or intimidate another based on the provisions of applicable local, state and federal laws and regulations that prohibit discrimination </w:t>
      </w:r>
      <w:r w:rsidRPr="00D2309A">
        <w:t>or any other reason</w:t>
      </w:r>
      <w:r>
        <w:t>.  It is the policy of the board to comply with all nondiscrimination laws.</w:t>
      </w:r>
    </w:p>
    <w:p w14:paraId="54C4F987" w14:textId="77777777" w:rsidR="009F0B26" w:rsidRDefault="009F0B26" w:rsidP="009F0B26">
      <w:pPr>
        <w:pStyle w:val="BodyText"/>
      </w:pPr>
    </w:p>
    <w:p w14:paraId="23A59A85" w14:textId="77777777" w:rsidR="009F0B26" w:rsidRDefault="009F0B26" w:rsidP="009F0B26">
      <w:pPr>
        <w:pStyle w:val="BodyText"/>
      </w:pPr>
      <w:r>
        <w:t xml:space="preserve">Complaints of </w:t>
      </w:r>
      <w:r w:rsidRPr="00B7207B">
        <w:t>bullying,</w:t>
      </w:r>
      <w:r w:rsidRPr="00E13AA1">
        <w:rPr>
          <w:b/>
        </w:rPr>
        <w:t xml:space="preserve"> </w:t>
      </w:r>
      <w:r>
        <w:t xml:space="preserve">harassment, intimidation, </w:t>
      </w:r>
      <w:r w:rsidRPr="00B7207B">
        <w:t xml:space="preserve">and </w:t>
      </w:r>
      <w:r>
        <w:t xml:space="preserve">hazing will be handled </w:t>
      </w:r>
      <w:r w:rsidRPr="00D2309A">
        <w:t>as described</w:t>
      </w:r>
      <w:r w:rsidRPr="00A8083C">
        <w:rPr>
          <w:b/>
        </w:rPr>
        <w:t xml:space="preserve"> </w:t>
      </w:r>
      <w:r>
        <w:t xml:space="preserve">below </w:t>
      </w:r>
      <w:r w:rsidRPr="00D2309A">
        <w:t>and as set forth in the applicable grievance procedure</w:t>
      </w:r>
      <w:r>
        <w:t xml:space="preserve">.  The Superintendent shall use reasonable measures to inform staff members and students that the District will not tolerate </w:t>
      </w:r>
      <w:r w:rsidRPr="00B7207B">
        <w:t xml:space="preserve">bullying, </w:t>
      </w:r>
      <w:r>
        <w:t xml:space="preserve">harassment, </w:t>
      </w:r>
      <w:r w:rsidRPr="00B7207B">
        <w:t xml:space="preserve">or </w:t>
      </w:r>
      <w:r w:rsidRPr="00D2309A">
        <w:t xml:space="preserve">intimidation, </w:t>
      </w:r>
      <w:r>
        <w:t>by including appropriate language in school handbooks.</w:t>
      </w:r>
    </w:p>
    <w:p w14:paraId="23259811" w14:textId="77777777" w:rsidR="009F0B26" w:rsidRDefault="009F0B26" w:rsidP="009F0B26">
      <w:pPr>
        <w:pStyle w:val="BodyText"/>
      </w:pPr>
    </w:p>
    <w:p w14:paraId="74477D0B" w14:textId="77777777" w:rsidR="009F0B26" w:rsidRDefault="009F0B26" w:rsidP="009F0B26">
      <w:pPr>
        <w:pStyle w:val="BodyText"/>
        <w:rPr>
          <w:i/>
        </w:rPr>
      </w:pPr>
      <w:r>
        <w:tab/>
      </w:r>
      <w:r>
        <w:rPr>
          <w:i/>
        </w:rPr>
        <w:t>Sexual Harassment Prohibited</w:t>
      </w:r>
    </w:p>
    <w:p w14:paraId="75950A07" w14:textId="77777777" w:rsidR="009F0B26" w:rsidRDefault="009F0B26" w:rsidP="009F0B26">
      <w:pPr>
        <w:pStyle w:val="BodyText"/>
      </w:pPr>
    </w:p>
    <w:p w14:paraId="71AE9245" w14:textId="77777777" w:rsidR="009F0B26" w:rsidRDefault="009F0B26" w:rsidP="009F0B26">
      <w:pPr>
        <w:pStyle w:val="BodyText"/>
        <w:rPr>
          <w:b/>
          <w:bCs/>
          <w:color w:val="000000"/>
          <w:u w:val="single"/>
        </w:rPr>
      </w:pPr>
      <w:r>
        <w:rPr>
          <w:color w:val="000000"/>
        </w:rPr>
        <w:t xml:space="preserve">Sexual harassment </w:t>
      </w:r>
      <w:r w:rsidRPr="0095683C">
        <w:rPr>
          <w:b/>
          <w:bCs/>
          <w:strike/>
          <w:color w:val="000000"/>
        </w:rPr>
        <w:t>of students</w:t>
      </w:r>
      <w:r>
        <w:rPr>
          <w:color w:val="000000"/>
        </w:rPr>
        <w:t xml:space="preserve"> is prohibited.  </w:t>
      </w:r>
      <w:r>
        <w:rPr>
          <w:b/>
          <w:bCs/>
          <w:color w:val="000000"/>
          <w:u w:val="single"/>
        </w:rPr>
        <w:t>Sexual harassment means conduct on the basis of sex that satisfies one or more of the following:</w:t>
      </w:r>
    </w:p>
    <w:p w14:paraId="512E5847" w14:textId="77777777" w:rsidR="009F0B26" w:rsidRDefault="009F0B26" w:rsidP="009F0B26">
      <w:pPr>
        <w:pStyle w:val="BodyText"/>
        <w:rPr>
          <w:b/>
          <w:bCs/>
          <w:color w:val="000000"/>
          <w:u w:val="single"/>
        </w:rPr>
      </w:pPr>
    </w:p>
    <w:p w14:paraId="79FD7554" w14:textId="77777777" w:rsidR="009F0B26" w:rsidRDefault="009F0B26" w:rsidP="009F0B26">
      <w:pPr>
        <w:pStyle w:val="BodyText"/>
        <w:numPr>
          <w:ilvl w:val="0"/>
          <w:numId w:val="2"/>
        </w:numPr>
        <w:rPr>
          <w:b/>
          <w:bCs/>
          <w:color w:val="000000"/>
          <w:u w:val="single"/>
        </w:rPr>
      </w:pPr>
      <w:r>
        <w:rPr>
          <w:b/>
          <w:bCs/>
          <w:color w:val="000000"/>
          <w:u w:val="single"/>
        </w:rPr>
        <w:lastRenderedPageBreak/>
        <w:t xml:space="preserve"> An employee of the District conditioning the provision of an aid, benefit, or service of the District on an individual’s participation in unwelcome sexual conduct;</w:t>
      </w:r>
    </w:p>
    <w:p w14:paraId="0B8B1A0B" w14:textId="77777777" w:rsidR="009F0B26" w:rsidRDefault="009F0B26" w:rsidP="009F0B26">
      <w:pPr>
        <w:pStyle w:val="BodyText"/>
        <w:numPr>
          <w:ilvl w:val="0"/>
          <w:numId w:val="2"/>
        </w:numPr>
        <w:rPr>
          <w:b/>
          <w:bCs/>
          <w:color w:val="000000"/>
          <w:u w:val="single"/>
        </w:rPr>
      </w:pPr>
      <w:r>
        <w:rPr>
          <w:b/>
          <w:bCs/>
          <w:color w:val="000000"/>
          <w:u w:val="single"/>
        </w:rPr>
        <w:t>Unwelcome conduct determined by a reasonable person to be so severe, pervasive, and objectively offensive that it effectively denies a person equal access to the District’s education program or activity; or</w:t>
      </w:r>
    </w:p>
    <w:p w14:paraId="7272DBA7" w14:textId="77777777" w:rsidR="009F0B26" w:rsidRDefault="009F0B26" w:rsidP="009F0B26">
      <w:pPr>
        <w:pStyle w:val="BodyText"/>
        <w:numPr>
          <w:ilvl w:val="0"/>
          <w:numId w:val="2"/>
        </w:numPr>
        <w:rPr>
          <w:b/>
          <w:bCs/>
          <w:color w:val="000000"/>
          <w:u w:val="single"/>
        </w:rPr>
      </w:pPr>
      <w:r>
        <w:rPr>
          <w:b/>
          <w:bCs/>
          <w:color w:val="000000"/>
          <w:u w:val="single"/>
        </w:rPr>
        <w:t>“Sexual assault” as defined in 20 U.S.C. § 1092(f)(6)(A)(v), “dating violence” as defined in 34 U.S.C. § 12291(a)(10), “domestic violence” as defined in 34 U.S.C. § 12291(a)(8), or “stalking” as defined in 34 U.S.C. § 12291(a)(30).</w:t>
      </w:r>
    </w:p>
    <w:p w14:paraId="3B6196B2" w14:textId="77777777" w:rsidR="009F0B26" w:rsidRDefault="009F0B26" w:rsidP="009F0B26">
      <w:pPr>
        <w:pStyle w:val="BodyText"/>
        <w:rPr>
          <w:b/>
          <w:bCs/>
          <w:color w:val="000000"/>
          <w:u w:val="single"/>
        </w:rPr>
      </w:pPr>
    </w:p>
    <w:p w14:paraId="29DEFC6A" w14:textId="77777777" w:rsidR="009F0B26" w:rsidRPr="009B5CEF" w:rsidRDefault="009F0B26" w:rsidP="009F0B26">
      <w:pPr>
        <w:pStyle w:val="BodyText"/>
        <w:rPr>
          <w:b/>
          <w:bCs/>
          <w:strike/>
          <w:color w:val="000000"/>
        </w:rPr>
      </w:pPr>
      <w:r>
        <w:rPr>
          <w:color w:val="000000"/>
        </w:rPr>
        <w:t xml:space="preserve">  </w:t>
      </w:r>
      <w:r w:rsidRPr="009B5CEF">
        <w:rPr>
          <w:b/>
          <w:bCs/>
          <w:strike/>
          <w:color w:val="000000"/>
        </w:rPr>
        <w:t xml:space="preserve">Any person, including a district employee or agent, or student, engages in sexual harassment whenever he or she makes sexual advances, requests sexual </w:t>
      </w:r>
    </w:p>
    <w:p w14:paraId="6A862880" w14:textId="77777777" w:rsidR="009F0B26" w:rsidRPr="009B5CEF" w:rsidRDefault="009F0B26" w:rsidP="009F0B26">
      <w:pPr>
        <w:pStyle w:val="BodyText"/>
        <w:rPr>
          <w:b/>
          <w:bCs/>
          <w:strike/>
          <w:color w:val="000000"/>
        </w:rPr>
      </w:pPr>
      <w:r w:rsidRPr="009B5CEF">
        <w:rPr>
          <w:b/>
          <w:bCs/>
          <w:strike/>
          <w:color w:val="000000"/>
        </w:rPr>
        <w:t>favors, and engages in other verbal or physical conduct of a sexual or sex-based nature, imposed on the basis of sex, that:</w:t>
      </w:r>
    </w:p>
    <w:p w14:paraId="37CCA6F8" w14:textId="77777777" w:rsidR="009F0B26" w:rsidRPr="009B5CEF" w:rsidRDefault="009F0B26" w:rsidP="009F0B26">
      <w:pPr>
        <w:pStyle w:val="BodyText"/>
        <w:rPr>
          <w:b/>
          <w:bCs/>
          <w:strike/>
          <w:color w:val="000000"/>
        </w:rPr>
      </w:pPr>
    </w:p>
    <w:p w14:paraId="412E4439" w14:textId="77777777" w:rsidR="009F0B26" w:rsidRPr="009B5CEF" w:rsidRDefault="009F0B26" w:rsidP="009F0B26">
      <w:pPr>
        <w:pStyle w:val="BodyText"/>
        <w:ind w:left="720"/>
        <w:rPr>
          <w:b/>
          <w:bCs/>
          <w:strike/>
          <w:color w:val="000000"/>
        </w:rPr>
      </w:pPr>
      <w:r w:rsidRPr="009B5CEF">
        <w:rPr>
          <w:b/>
          <w:bCs/>
          <w:strike/>
          <w:color w:val="000000"/>
        </w:rPr>
        <w:t>Denies or limits the provision of educational aid, benefits, services, or treatment; or that makes such conduct a condition of a student's academic status; or</w:t>
      </w:r>
    </w:p>
    <w:p w14:paraId="26FC072A" w14:textId="77777777" w:rsidR="009F0B26" w:rsidRPr="009B5CEF" w:rsidRDefault="009F0B26" w:rsidP="009F0B26">
      <w:pPr>
        <w:pStyle w:val="BodyText"/>
        <w:ind w:left="720"/>
        <w:rPr>
          <w:b/>
          <w:bCs/>
          <w:strike/>
          <w:color w:val="000000"/>
        </w:rPr>
      </w:pPr>
    </w:p>
    <w:p w14:paraId="2DABA289" w14:textId="77777777" w:rsidR="009F0B26" w:rsidRPr="009B5CEF" w:rsidRDefault="009F0B26" w:rsidP="009F0B26">
      <w:pPr>
        <w:pStyle w:val="BodyText"/>
        <w:ind w:left="720"/>
        <w:rPr>
          <w:b/>
          <w:bCs/>
          <w:strike/>
          <w:color w:val="000000"/>
        </w:rPr>
      </w:pPr>
      <w:r w:rsidRPr="009B5CEF">
        <w:rPr>
          <w:b/>
          <w:bCs/>
          <w:strike/>
          <w:color w:val="000000"/>
        </w:rPr>
        <w:t>Has the purpose or effect of:</w:t>
      </w:r>
    </w:p>
    <w:p w14:paraId="2C87382A" w14:textId="77777777" w:rsidR="009F0B26" w:rsidRPr="009B5CEF" w:rsidRDefault="009F0B26" w:rsidP="009F0B26">
      <w:pPr>
        <w:pStyle w:val="BodyText"/>
        <w:ind w:left="720"/>
        <w:rPr>
          <w:b/>
          <w:bCs/>
          <w:strike/>
          <w:color w:val="000000"/>
        </w:rPr>
      </w:pPr>
    </w:p>
    <w:p w14:paraId="5A82674B" w14:textId="77777777" w:rsidR="009F0B26" w:rsidRPr="009B5CEF" w:rsidRDefault="009F0B26" w:rsidP="009F0B26">
      <w:pPr>
        <w:pStyle w:val="BodyText"/>
        <w:ind w:left="720"/>
        <w:rPr>
          <w:b/>
          <w:bCs/>
          <w:strike/>
          <w:color w:val="000000"/>
        </w:rPr>
      </w:pPr>
      <w:r w:rsidRPr="009B5CEF">
        <w:rPr>
          <w:b/>
          <w:bCs/>
          <w:strike/>
          <w:color w:val="000000"/>
        </w:rPr>
        <w:t>·</w:t>
      </w:r>
      <w:r w:rsidRPr="009B5CEF">
        <w:rPr>
          <w:b/>
          <w:bCs/>
          <w:strike/>
          <w:color w:val="000000"/>
        </w:rPr>
        <w:tab/>
        <w:t>substantially interfering with a student's educational environment;</w:t>
      </w:r>
    </w:p>
    <w:p w14:paraId="57C17F63" w14:textId="77777777" w:rsidR="009F0B26" w:rsidRPr="009B5CEF" w:rsidRDefault="009F0B26" w:rsidP="009F0B26">
      <w:pPr>
        <w:pStyle w:val="BodyText"/>
        <w:ind w:left="720"/>
        <w:rPr>
          <w:b/>
          <w:bCs/>
          <w:strike/>
          <w:color w:val="000000"/>
        </w:rPr>
      </w:pPr>
      <w:r w:rsidRPr="009B5CEF">
        <w:rPr>
          <w:b/>
          <w:bCs/>
          <w:strike/>
          <w:color w:val="000000"/>
        </w:rPr>
        <w:t>·</w:t>
      </w:r>
      <w:r w:rsidRPr="009B5CEF">
        <w:rPr>
          <w:b/>
          <w:bCs/>
          <w:strike/>
          <w:color w:val="000000"/>
        </w:rPr>
        <w:tab/>
        <w:t>creating an intimidating, hostile, or offensive educational environment;</w:t>
      </w:r>
    </w:p>
    <w:p w14:paraId="3540DC52" w14:textId="77777777" w:rsidR="009F0B26" w:rsidRPr="009B5CEF" w:rsidRDefault="009F0B26" w:rsidP="009F0B26">
      <w:pPr>
        <w:pStyle w:val="BodyText"/>
        <w:ind w:left="720"/>
        <w:rPr>
          <w:b/>
          <w:bCs/>
          <w:strike/>
          <w:color w:val="000000"/>
        </w:rPr>
      </w:pPr>
      <w:r w:rsidRPr="009B5CEF">
        <w:rPr>
          <w:b/>
          <w:bCs/>
          <w:strike/>
          <w:color w:val="000000"/>
        </w:rPr>
        <w:t>·</w:t>
      </w:r>
      <w:r w:rsidRPr="009B5CEF">
        <w:rPr>
          <w:b/>
          <w:bCs/>
          <w:strike/>
          <w:color w:val="000000"/>
        </w:rPr>
        <w:tab/>
        <w:t>depriving a student of educational aid, benefits, services, or treatment; or</w:t>
      </w:r>
    </w:p>
    <w:p w14:paraId="14510A16" w14:textId="77777777" w:rsidR="009F0B26" w:rsidRPr="009B5CEF" w:rsidRDefault="009F0B26" w:rsidP="009F0B26">
      <w:pPr>
        <w:pStyle w:val="BodyText"/>
        <w:ind w:left="1440" w:hanging="720"/>
        <w:rPr>
          <w:b/>
          <w:bCs/>
          <w:strike/>
        </w:rPr>
      </w:pPr>
      <w:r w:rsidRPr="009B5CEF">
        <w:rPr>
          <w:b/>
          <w:bCs/>
          <w:strike/>
        </w:rPr>
        <w:t>·</w:t>
      </w:r>
      <w:r w:rsidRPr="009B5CEF">
        <w:rPr>
          <w:b/>
          <w:bCs/>
          <w:strike/>
        </w:rPr>
        <w:tab/>
        <w:t>making submission to or rejection of such conduct the basis for academic decisions affecting a student.</w:t>
      </w:r>
    </w:p>
    <w:p w14:paraId="03FCAEBC" w14:textId="77777777" w:rsidR="009F0B26" w:rsidRPr="009B5CEF" w:rsidRDefault="009F0B26" w:rsidP="009F0B26">
      <w:pPr>
        <w:pStyle w:val="BodyText"/>
        <w:ind w:left="1440" w:hanging="720"/>
        <w:rPr>
          <w:b/>
          <w:bCs/>
          <w:strike/>
        </w:rPr>
      </w:pPr>
    </w:p>
    <w:p w14:paraId="0FC81361" w14:textId="77777777" w:rsidR="009F0B26" w:rsidRPr="009B5CEF" w:rsidRDefault="009F0B26" w:rsidP="009F0B26">
      <w:pPr>
        <w:pStyle w:val="BodyText"/>
        <w:rPr>
          <w:b/>
          <w:bCs/>
          <w:strike/>
        </w:rPr>
      </w:pPr>
      <w:r w:rsidRPr="009B5CEF">
        <w:rPr>
          <w:b/>
          <w:bCs/>
          <w:strike/>
        </w:rPr>
        <w:t>The terms "intimidating," "hostile," and "offensive" include conduct that has the effect of humiliation, embarrassment, or discomfort.  Examples of sexual harassment include, but not limited to, touching, crude jokes or pictures, discussions of sexual experiences, teasing related to sexual characteristics, and spreading rumors related to a person's alleged sexual activities.  Sexual harassment includes sexual violence, which are physical sexual acts perpetrated against a person’s will or where a person is incapable of giving consent due to the use of drugs or alcohol or intellectual or other disability.  Sexually violent acts could include rape, sexual assault, sexual battery, and sexual coercion.</w:t>
      </w:r>
    </w:p>
    <w:p w14:paraId="099C22BE" w14:textId="77777777" w:rsidR="009F0B26" w:rsidRDefault="009F0B26" w:rsidP="009F0B26">
      <w:pPr>
        <w:pStyle w:val="BodyText"/>
      </w:pPr>
    </w:p>
    <w:p w14:paraId="45ED96D5" w14:textId="77777777" w:rsidR="009F0B26" w:rsidRPr="001F4702" w:rsidRDefault="009F0B26" w:rsidP="009F0B26">
      <w:pPr>
        <w:pStyle w:val="BodyText"/>
        <w:ind w:firstLine="720"/>
        <w:rPr>
          <w:i/>
        </w:rPr>
      </w:pPr>
      <w:r>
        <w:rPr>
          <w:i/>
        </w:rPr>
        <w:t>Reporting</w:t>
      </w:r>
    </w:p>
    <w:p w14:paraId="46C051FB" w14:textId="77777777" w:rsidR="009F0B26" w:rsidRDefault="009F0B26" w:rsidP="009F0B26">
      <w:pPr>
        <w:pStyle w:val="BodyText"/>
      </w:pPr>
    </w:p>
    <w:p w14:paraId="5B15D389" w14:textId="718F304B" w:rsidR="009F0B26" w:rsidRPr="00A47B4D" w:rsidRDefault="009F0B26" w:rsidP="009F0B26">
      <w:pPr>
        <w:pStyle w:val="BodyText"/>
        <w:rPr>
          <w:b/>
          <w:strike/>
          <w:u w:val="single"/>
        </w:rPr>
      </w:pPr>
      <w:r>
        <w:t xml:space="preserve">Students, who believe they are victims of </w:t>
      </w:r>
      <w:r w:rsidRPr="00B7207B">
        <w:t>bullying,</w:t>
      </w:r>
      <w:r>
        <w:rPr>
          <w:b/>
          <w:u w:val="single"/>
        </w:rPr>
        <w:t xml:space="preserve"> </w:t>
      </w:r>
      <w:r>
        <w:t xml:space="preserve">harassment, </w:t>
      </w:r>
      <w:r w:rsidRPr="00B7207B">
        <w:t xml:space="preserve">or </w:t>
      </w:r>
      <w:r w:rsidRPr="00D2309A">
        <w:t xml:space="preserve">intimidation, </w:t>
      </w:r>
      <w:r>
        <w:t xml:space="preserve">regardless of the reason, or have witnessed </w:t>
      </w:r>
      <w:r w:rsidRPr="00B7207B">
        <w:t>bullying,</w:t>
      </w:r>
      <w:r w:rsidRPr="00B7207B">
        <w:rPr>
          <w:b/>
        </w:rPr>
        <w:t xml:space="preserve"> </w:t>
      </w:r>
      <w:r>
        <w:t xml:space="preserve">harassment, </w:t>
      </w:r>
      <w:r w:rsidRPr="00B7207B">
        <w:t xml:space="preserve">or </w:t>
      </w:r>
      <w:r w:rsidRPr="00D2309A">
        <w:t xml:space="preserve">intimidation, </w:t>
      </w:r>
      <w:r>
        <w:t xml:space="preserve">regardless of the reason, are encouraged to discuss the matter with </w:t>
      </w:r>
      <w:r w:rsidRPr="00D2309A">
        <w:t xml:space="preserve">their teacher, counselor, bus driver, coach, principal, or any responsible adult who is not involved in the alleged </w:t>
      </w:r>
      <w:r w:rsidRPr="00B7207B">
        <w:t>bullying,</w:t>
      </w:r>
      <w:r w:rsidRPr="00B7207B">
        <w:rPr>
          <w:b/>
        </w:rPr>
        <w:t xml:space="preserve"> </w:t>
      </w:r>
      <w:r>
        <w:t xml:space="preserve">harassment, </w:t>
      </w:r>
      <w:r w:rsidRPr="00B7207B">
        <w:t xml:space="preserve">or </w:t>
      </w:r>
      <w:r>
        <w:t>intimidation</w:t>
      </w:r>
      <w:r w:rsidRPr="00D2309A">
        <w:t xml:space="preserve">.  Students who believe they are victims of sexual harassment </w:t>
      </w:r>
      <w:r>
        <w:rPr>
          <w:b/>
          <w:bCs/>
          <w:u w:val="single"/>
        </w:rPr>
        <w:t xml:space="preserve">are encouraged to discuss the matter, including the formal complaint process, with the Title IX Coordinator.  </w:t>
      </w:r>
      <w:r w:rsidRPr="009B5CEF">
        <w:rPr>
          <w:strike/>
        </w:rPr>
        <w:t xml:space="preserve">or </w:t>
      </w:r>
      <w:r>
        <w:rPr>
          <w:b/>
          <w:bCs/>
          <w:u w:val="single"/>
        </w:rPr>
        <w:t xml:space="preserve">Students who believe they are victims of </w:t>
      </w:r>
      <w:r w:rsidRPr="00D2309A">
        <w:t xml:space="preserve">harassment based upon a disability </w:t>
      </w:r>
      <w:r w:rsidRPr="00411A85">
        <w:rPr>
          <w:strike/>
        </w:rPr>
        <w:t>or have witnessed sexual harassment</w:t>
      </w:r>
      <w:r w:rsidRPr="00D2309A">
        <w:t xml:space="preserve"> </w:t>
      </w:r>
      <w:r w:rsidRPr="00411A85">
        <w:rPr>
          <w:strike/>
        </w:rPr>
        <w:t>or harassment based upon a disability</w:t>
      </w:r>
      <w:r w:rsidRPr="00D2309A">
        <w:t xml:space="preserve"> are encouraged to report the matter </w:t>
      </w:r>
      <w:r>
        <w:t>to</w:t>
      </w:r>
      <w:r w:rsidRPr="00D2309A">
        <w:rPr>
          <w:b/>
        </w:rPr>
        <w:t xml:space="preserve"> </w:t>
      </w:r>
      <w:r>
        <w:t xml:space="preserve">the </w:t>
      </w:r>
      <w:r w:rsidRPr="00411A85">
        <w:rPr>
          <w:strike/>
        </w:rPr>
        <w:t>Title IX Coordinator</w:t>
      </w:r>
      <w:r w:rsidRPr="00411A85">
        <w:rPr>
          <w:b/>
          <w:strike/>
        </w:rPr>
        <w:t>/</w:t>
      </w:r>
      <w:r w:rsidRPr="00D2309A">
        <w:t>Section 504 Coor</w:t>
      </w:r>
      <w:r>
        <w:t>d</w:t>
      </w:r>
      <w:r w:rsidRPr="00D2309A">
        <w:t xml:space="preserve">inator or Principal. Students may choose to report to a person of the </w:t>
      </w:r>
      <w:r w:rsidRPr="00D2309A">
        <w:lastRenderedPageBreak/>
        <w:t>student's same sex if alleging a violation of Title IX</w:t>
      </w:r>
      <w:r>
        <w:t>.  Complaints will be kept confidential to the extent possible given the need to investigate.</w:t>
      </w:r>
    </w:p>
    <w:p w14:paraId="6F61284D" w14:textId="77777777" w:rsidR="009F0B26" w:rsidRDefault="009F0B26" w:rsidP="009F0B26">
      <w:pPr>
        <w:pStyle w:val="BodyText"/>
      </w:pPr>
    </w:p>
    <w:p w14:paraId="7D5403A3" w14:textId="77777777" w:rsidR="009F0B26" w:rsidRPr="00411A85" w:rsidRDefault="009F0B26" w:rsidP="009F0B26">
      <w:pPr>
        <w:pStyle w:val="BodyText"/>
        <w:rPr>
          <w:b/>
          <w:bCs/>
          <w:u w:val="single"/>
        </w:rPr>
      </w:pPr>
      <w:bookmarkStart w:id="0" w:name="{EA6}"/>
      <w:r w:rsidRPr="00D2309A">
        <w:t xml:space="preserve">Any adult school employee, adult volunteer, district contractor or agent who witnesses, overhears or receives a report, formal or informal, written or oral, of </w:t>
      </w:r>
      <w:r w:rsidRPr="00B7207B">
        <w:t>bullying,</w:t>
      </w:r>
      <w:r w:rsidRPr="00B7207B">
        <w:rPr>
          <w:b/>
        </w:rPr>
        <w:t xml:space="preserve"> </w:t>
      </w:r>
      <w:r>
        <w:t xml:space="preserve">harassment, </w:t>
      </w:r>
      <w:r w:rsidRPr="00B7207B">
        <w:t xml:space="preserve">or </w:t>
      </w:r>
      <w:r w:rsidRPr="00D2309A">
        <w:t>intimidation</w:t>
      </w:r>
      <w:r>
        <w:rPr>
          <w:b/>
        </w:rPr>
        <w:t xml:space="preserve"> </w:t>
      </w:r>
      <w:r w:rsidRPr="00D2309A">
        <w:rPr>
          <w:color w:val="000000"/>
        </w:rPr>
        <w:t>shall report it in accordance with procedures developed under this policy.</w:t>
      </w:r>
      <w:r>
        <w:rPr>
          <w:color w:val="000000"/>
        </w:rPr>
        <w:t xml:space="preserve"> </w:t>
      </w:r>
      <w:r>
        <w:rPr>
          <w:b/>
          <w:bCs/>
          <w:color w:val="000000"/>
          <w:u w:val="single"/>
        </w:rPr>
        <w:t>Any adult school employee who has notice of sexual harassment or allegations of sexual harassment shall make a report to the District’s Title IX Coordinator.</w:t>
      </w:r>
    </w:p>
    <w:p w14:paraId="1B1C7330" w14:textId="77777777" w:rsidR="009F0B26" w:rsidRPr="00D2309A" w:rsidRDefault="009F0B26" w:rsidP="009F0B26">
      <w:pPr>
        <w:pStyle w:val="BodyText"/>
      </w:pPr>
    </w:p>
    <w:p w14:paraId="2D7BAC5D" w14:textId="77777777" w:rsidR="009F0B26" w:rsidRDefault="009F0B26" w:rsidP="009F0B26">
      <w:pPr>
        <w:pStyle w:val="BodyText"/>
      </w:pPr>
      <w:r>
        <w:rPr>
          <w:b/>
          <w:bCs/>
          <w:u w:val="single"/>
        </w:rPr>
        <w:t xml:space="preserve">Formal </w:t>
      </w:r>
      <w:r>
        <w:t>c</w:t>
      </w:r>
      <w:r w:rsidRPr="00D2309A">
        <w:t>omplaints alleging sex</w:t>
      </w:r>
      <w:r w:rsidRPr="0095683C">
        <w:rPr>
          <w:b/>
          <w:bCs/>
          <w:u w:val="single"/>
        </w:rPr>
        <w:t>ual</w:t>
      </w:r>
      <w:r w:rsidRPr="00D2309A">
        <w:t xml:space="preserve"> </w:t>
      </w:r>
      <w:r w:rsidRPr="0095683C">
        <w:rPr>
          <w:strike/>
        </w:rPr>
        <w:t>discrimination or</w:t>
      </w:r>
      <w:r w:rsidRPr="00D2309A">
        <w:t xml:space="preserve"> harassment shall be addressed through the District’s Title IX Grievance Procedures.  Complaints alleging disability discrimination or harassment shall be addressed through the District’s Section 504 </w:t>
      </w:r>
      <w:r w:rsidRPr="00D2309A">
        <w:rPr>
          <w:highlight w:val="yellow"/>
        </w:rPr>
        <w:t>[and ADA if applicable]</w:t>
      </w:r>
      <w:r w:rsidRPr="00D2309A">
        <w:t xml:space="preserve"> Grievance Procedures.  All other complaints alleging </w:t>
      </w:r>
      <w:r w:rsidRPr="00B7207B">
        <w:t xml:space="preserve">bullying, </w:t>
      </w:r>
      <w:r w:rsidRPr="00D2309A">
        <w:t>discrimination</w:t>
      </w:r>
      <w:r w:rsidRPr="006E088B">
        <w:t>,</w:t>
      </w:r>
      <w:r w:rsidRPr="00D2309A">
        <w:t xml:space="preserve"> or harassment shall be addressed through the District’s Uniform Grievance Procedure.</w:t>
      </w:r>
    </w:p>
    <w:p w14:paraId="7C9040E6" w14:textId="77777777" w:rsidR="009F0B26" w:rsidRDefault="009F0B26" w:rsidP="009F0B26">
      <w:pPr>
        <w:pStyle w:val="BodyText"/>
      </w:pPr>
    </w:p>
    <w:p w14:paraId="4516C4F2" w14:textId="77777777" w:rsidR="009F0B26" w:rsidRPr="00D2309A" w:rsidRDefault="009F0B26" w:rsidP="009F0B26">
      <w:pPr>
        <w:pStyle w:val="BodyText"/>
      </w:pPr>
      <w:r w:rsidRPr="00D2309A">
        <w:t xml:space="preserve">The Title IX Coordinator, Section 504 </w:t>
      </w:r>
      <w:r w:rsidRPr="00D2309A">
        <w:rPr>
          <w:highlight w:val="yellow"/>
        </w:rPr>
        <w:t>[and ADA if applicable]</w:t>
      </w:r>
      <w:r w:rsidRPr="00D2309A">
        <w:t>, and/or administrator are responsible for taking the following actions in conformance with the applicable grievance procedure:</w:t>
      </w:r>
    </w:p>
    <w:p w14:paraId="158E4877" w14:textId="77777777" w:rsidR="009F0B26" w:rsidRPr="00D2309A" w:rsidRDefault="009F0B26" w:rsidP="009F0B26">
      <w:pPr>
        <w:pStyle w:val="BodyText"/>
      </w:pPr>
    </w:p>
    <w:p w14:paraId="0E7EBAD3" w14:textId="77777777" w:rsidR="009F0B26" w:rsidRPr="00D2309A" w:rsidRDefault="009F0B26" w:rsidP="009F0B26">
      <w:pPr>
        <w:pStyle w:val="BodyText"/>
        <w:numPr>
          <w:ilvl w:val="0"/>
          <w:numId w:val="1"/>
        </w:numPr>
      </w:pPr>
      <w:r w:rsidRPr="00D2309A">
        <w:t xml:space="preserve">Taking prompt action to investigate/report complaints of harassment, intimidation and bullying. </w:t>
      </w:r>
    </w:p>
    <w:p w14:paraId="2ED1EFF8" w14:textId="77777777" w:rsidR="009F0B26" w:rsidRDefault="009F0B26" w:rsidP="009F0B26">
      <w:pPr>
        <w:pStyle w:val="BodyText"/>
        <w:numPr>
          <w:ilvl w:val="0"/>
          <w:numId w:val="1"/>
        </w:numPr>
      </w:pPr>
      <w:r w:rsidRPr="00D2309A">
        <w:t xml:space="preserve">Promptly notifying the </w:t>
      </w:r>
      <w:r w:rsidRPr="00411A85">
        <w:rPr>
          <w:strike/>
        </w:rPr>
        <w:t xml:space="preserve">alleged </w:t>
      </w:r>
      <w:proofErr w:type="gramStart"/>
      <w:r w:rsidRPr="00411A85">
        <w:rPr>
          <w:strike/>
        </w:rPr>
        <w:t>victims</w:t>
      </w:r>
      <w:proofErr w:type="gramEnd"/>
      <w:r w:rsidRPr="00D2309A">
        <w:t xml:space="preserve"> </w:t>
      </w:r>
      <w:r>
        <w:rPr>
          <w:b/>
          <w:bCs/>
          <w:u w:val="single"/>
        </w:rPr>
        <w:t xml:space="preserve">complainants </w:t>
      </w:r>
      <w:r w:rsidRPr="00D2309A">
        <w:t xml:space="preserve">and </w:t>
      </w:r>
      <w:r w:rsidRPr="00411A85">
        <w:rPr>
          <w:strike/>
        </w:rPr>
        <w:t>alleged perpetrators</w:t>
      </w:r>
      <w:r w:rsidRPr="00D2309A">
        <w:t xml:space="preserve"> </w:t>
      </w:r>
      <w:r>
        <w:rPr>
          <w:b/>
          <w:bCs/>
          <w:u w:val="single"/>
        </w:rPr>
        <w:t xml:space="preserve">respondents </w:t>
      </w:r>
      <w:r w:rsidRPr="00D2309A">
        <w:t>and their parents/guardians regarding the outcome;</w:t>
      </w:r>
      <w:r>
        <w:t xml:space="preserve"> </w:t>
      </w:r>
    </w:p>
    <w:p w14:paraId="46EFC33A" w14:textId="77777777" w:rsidR="009F0B26" w:rsidRPr="00D2309A" w:rsidRDefault="009F0B26" w:rsidP="009F0B26">
      <w:pPr>
        <w:pStyle w:val="BodyText"/>
        <w:numPr>
          <w:ilvl w:val="0"/>
          <w:numId w:val="1"/>
        </w:numPr>
      </w:pPr>
      <w:r>
        <w:rPr>
          <w:b/>
          <w:bCs/>
          <w:u w:val="single"/>
        </w:rPr>
        <w:t xml:space="preserve">Taking supportive or remedial measures to ensure continued access to the District’s programs or activities while the grievance process is pending; </w:t>
      </w:r>
      <w:r>
        <w:t>and</w:t>
      </w:r>
    </w:p>
    <w:p w14:paraId="77216281" w14:textId="77777777" w:rsidR="009F0B26" w:rsidRPr="00D2309A" w:rsidRDefault="009F0B26" w:rsidP="009F0B26">
      <w:pPr>
        <w:pStyle w:val="BodyText"/>
        <w:numPr>
          <w:ilvl w:val="0"/>
          <w:numId w:val="1"/>
        </w:numPr>
      </w:pPr>
      <w:r w:rsidRPr="00D2309A">
        <w:t xml:space="preserve">Taking disciplinary action as appropriate and any other actions appropriate to address the harassment, intimidation, and bullying. </w:t>
      </w:r>
    </w:p>
    <w:p w14:paraId="56CCF848" w14:textId="77777777" w:rsidR="009F0B26" w:rsidRPr="00D2309A" w:rsidRDefault="009F0B26" w:rsidP="009F0B26">
      <w:pPr>
        <w:pStyle w:val="BodyText"/>
      </w:pPr>
    </w:p>
    <w:p w14:paraId="105DC118" w14:textId="77777777" w:rsidR="009F0B26" w:rsidRPr="00D2309A" w:rsidRDefault="009F0B26" w:rsidP="009F0B26">
      <w:pPr>
        <w:pStyle w:val="BodyText"/>
      </w:pPr>
      <w:r w:rsidRPr="00D2309A">
        <w:t xml:space="preserve">In the event that a staff member or administrator knows or reasonably believes that the alleged behavior constitutes criminal activity or child abuse or neglect, the staff member or administrator shall report such activity to law enforcement and/or the Department of Public Health and Human Services. </w:t>
      </w:r>
      <w:r w:rsidRPr="000F29A9">
        <w:t>Nothing herein prohibits other individuals from reporting complaints to law enforcement.</w:t>
      </w:r>
      <w:r>
        <w:rPr>
          <w:b/>
          <w:u w:val="single"/>
        </w:rPr>
        <w:t xml:space="preserve"> </w:t>
      </w:r>
      <w:r w:rsidRPr="00D2309A">
        <w:t xml:space="preserve"> If it is determined that the alleged harassment, intimidation, or bullying did not occur at school or school-related activity or does not materially or substantially disrupt the orderly operation of the District, an administrator shall refer the matter, as appropriate, to other persons or entities with appropriate jurisdiction, including but not limited to law enforcement or the Department of Public Health and Human Services. </w:t>
      </w:r>
    </w:p>
    <w:p w14:paraId="77C56E83" w14:textId="77777777" w:rsidR="009F0B26" w:rsidRPr="00D2309A" w:rsidRDefault="009F0B26" w:rsidP="009F0B26">
      <w:pPr>
        <w:pStyle w:val="BodyText"/>
      </w:pPr>
    </w:p>
    <w:p w14:paraId="6C2D8BA7" w14:textId="77777777" w:rsidR="009F0B26" w:rsidRPr="003844E7" w:rsidRDefault="009F0B26" w:rsidP="009F0B26">
      <w:pPr>
        <w:pStyle w:val="BodyText"/>
        <w:ind w:firstLine="720"/>
        <w:rPr>
          <w:i/>
        </w:rPr>
      </w:pPr>
      <w:r w:rsidRPr="003844E7">
        <w:rPr>
          <w:bCs/>
          <w:i/>
        </w:rPr>
        <w:t xml:space="preserve">Consequences </w:t>
      </w:r>
    </w:p>
    <w:p w14:paraId="2A536D72" w14:textId="77777777" w:rsidR="009F0B26" w:rsidRDefault="009F0B26" w:rsidP="009F0B26">
      <w:pPr>
        <w:pStyle w:val="BodyText"/>
      </w:pPr>
    </w:p>
    <w:p w14:paraId="5D9A77EB" w14:textId="77777777" w:rsidR="009F0B26" w:rsidRDefault="009F0B26" w:rsidP="009F0B26">
      <w:pPr>
        <w:pStyle w:val="BodyText"/>
      </w:pPr>
      <w:r>
        <w:t xml:space="preserve">Any District employee who is determined, after an investigation, to have engaged in </w:t>
      </w:r>
      <w:r w:rsidRPr="006E088B">
        <w:t xml:space="preserve">bullying, </w:t>
      </w:r>
      <w:r>
        <w:t xml:space="preserve">harassment, </w:t>
      </w:r>
      <w:r w:rsidRPr="006E088B">
        <w:t>and</w:t>
      </w:r>
      <w:r>
        <w:t xml:space="preserve"> </w:t>
      </w:r>
      <w:r w:rsidRPr="00D2309A">
        <w:t>intimidation, regardless of the reason,</w:t>
      </w:r>
      <w:r>
        <w:t xml:space="preserve"> will be subject to disciplinary action up to and including discharge.  Any student who is determined, after an investigation, to have engaged in </w:t>
      </w:r>
      <w:r w:rsidRPr="006E088B">
        <w:t>bullying,</w:t>
      </w:r>
      <w:r w:rsidRPr="005F768F">
        <w:rPr>
          <w:b/>
        </w:rPr>
        <w:t xml:space="preserve"> </w:t>
      </w:r>
      <w:r>
        <w:t xml:space="preserve">harassment, </w:t>
      </w:r>
      <w:r w:rsidRPr="006E088B">
        <w:t>and</w:t>
      </w:r>
      <w:r>
        <w:t xml:space="preserve"> </w:t>
      </w:r>
      <w:r w:rsidRPr="00D2309A">
        <w:t>intimidation, regardless of the reason,</w:t>
      </w:r>
      <w:r w:rsidRPr="00D079C4">
        <w:rPr>
          <w:b/>
        </w:rPr>
        <w:t xml:space="preserve"> </w:t>
      </w:r>
      <w:r>
        <w:t>will be subject to disciplinary action, including but not limited to, suspension and expulsion consistent with the District’s discipline policy</w:t>
      </w:r>
      <w:bookmarkEnd w:id="0"/>
      <w:r>
        <w:t xml:space="preserve">.  Any person making a knowingly false accusation regarding </w:t>
      </w:r>
      <w:r w:rsidRPr="006E088B">
        <w:t>bullying,</w:t>
      </w:r>
      <w:r>
        <w:rPr>
          <w:b/>
          <w:u w:val="single"/>
        </w:rPr>
        <w:t xml:space="preserve"> </w:t>
      </w:r>
      <w:r>
        <w:t xml:space="preserve">harassment, </w:t>
      </w:r>
      <w:r w:rsidRPr="006E088B">
        <w:t xml:space="preserve">and </w:t>
      </w:r>
      <w:r w:rsidRPr="00D2309A">
        <w:lastRenderedPageBreak/>
        <w:t>intimidation, regardless of the reason,</w:t>
      </w:r>
      <w:r w:rsidRPr="00D079C4">
        <w:rPr>
          <w:b/>
        </w:rPr>
        <w:t xml:space="preserve"> </w:t>
      </w:r>
      <w:r>
        <w:t>will likewise be subject to disciplinary action up to and including discharge, with regard to employees, or suspension and expulsion, with regard to students.</w:t>
      </w:r>
    </w:p>
    <w:p w14:paraId="09F7537B" w14:textId="77777777" w:rsidR="009F0B26" w:rsidRDefault="009F0B26" w:rsidP="009F0B26">
      <w:pPr>
        <w:pStyle w:val="BodyText"/>
      </w:pPr>
    </w:p>
    <w:p w14:paraId="704A58BE" w14:textId="77777777" w:rsidR="009F0B26" w:rsidRDefault="009F0B26" w:rsidP="009F0B26">
      <w:pPr>
        <w:pStyle w:val="BodyText"/>
      </w:pPr>
      <w:r w:rsidRPr="006E088B">
        <w:t>R</w:t>
      </w:r>
      <w:r w:rsidRPr="00D2309A">
        <w:t>etaliation and reprisal against any person who reports an act of harassment, intimidation or bullying</w:t>
      </w:r>
      <w:r>
        <w:t xml:space="preserve"> </w:t>
      </w:r>
      <w:r w:rsidRPr="006E088B">
        <w:t>is prohibited</w:t>
      </w:r>
      <w:r w:rsidRPr="00D2309A">
        <w:t>.  The consequence and appropriate remedial action for a person who engages in reprisal or retaliation shall be determined by the administrator after consideration of the nature and circumstances of the act, in accordance with district policy</w:t>
      </w:r>
      <w:r w:rsidRPr="00886C7C">
        <w:t>. </w:t>
      </w:r>
    </w:p>
    <w:p w14:paraId="6F3B60AA" w14:textId="77777777" w:rsidR="009F0B26" w:rsidRDefault="009F0B26" w:rsidP="009F0B26">
      <w:pPr>
        <w:ind w:left="4320" w:hanging="2160"/>
      </w:pPr>
    </w:p>
    <w:p w14:paraId="53F84C79" w14:textId="77777777" w:rsidR="009F0B26" w:rsidRDefault="009F0B26" w:rsidP="009F0B26"/>
    <w:p w14:paraId="779A9B64" w14:textId="77777777" w:rsidR="009F0B26" w:rsidRDefault="009F0B26" w:rsidP="009F0B26">
      <w:r>
        <w:t xml:space="preserve">Legal </w:t>
      </w:r>
      <w:r w:rsidRPr="003D0FF7">
        <w:t xml:space="preserve">References: </w:t>
      </w:r>
    </w:p>
    <w:p w14:paraId="01483894" w14:textId="77777777" w:rsidR="009F0B26" w:rsidRPr="0095683C" w:rsidRDefault="009F0B26" w:rsidP="009F0B26">
      <w:pPr>
        <w:ind w:left="4320" w:hanging="3600"/>
        <w:rPr>
          <w:b/>
          <w:bCs/>
          <w:u w:val="single"/>
        </w:rPr>
      </w:pPr>
      <w:r>
        <w:rPr>
          <w:b/>
          <w:bCs/>
          <w:u w:val="single"/>
        </w:rPr>
        <w:t>34 C.F.R. Part 106</w:t>
      </w:r>
      <w:r>
        <w:rPr>
          <w:b/>
          <w:bCs/>
          <w:u w:val="single"/>
        </w:rPr>
        <w:tab/>
        <w:t>Nondiscrimination on the Basis of Sex in Education</w:t>
      </w:r>
    </w:p>
    <w:p w14:paraId="4AAF32F2" w14:textId="77777777" w:rsidR="009F0B26" w:rsidRDefault="009F0B26" w:rsidP="009F0B26">
      <w:pPr>
        <w:ind w:firstLine="720"/>
      </w:pPr>
      <w:r>
        <w:t>§§ 20-5-207 through 210, MCA</w:t>
      </w:r>
      <w:r>
        <w:tab/>
        <w:t>Bully-Free Montana Act</w:t>
      </w:r>
    </w:p>
    <w:p w14:paraId="3E425C0F" w14:textId="77777777" w:rsidR="009F0B26" w:rsidRDefault="009F0B26" w:rsidP="009F0B26">
      <w:r>
        <w:t xml:space="preserve">  </w:t>
      </w:r>
      <w:r>
        <w:tab/>
        <w:t>§ 49-2-307, MCA</w:t>
      </w:r>
      <w:r>
        <w:tab/>
      </w:r>
      <w:r>
        <w:tab/>
      </w:r>
      <w:r>
        <w:tab/>
        <w:t>Discrimination in education</w:t>
      </w:r>
    </w:p>
    <w:p w14:paraId="12D29134" w14:textId="77777777" w:rsidR="009F0B26" w:rsidRDefault="009F0B26" w:rsidP="009F0B26">
      <w:r>
        <w:tab/>
        <w:t>§§ 49-3-101 et seq.</w:t>
      </w:r>
      <w:r>
        <w:tab/>
      </w:r>
      <w:r>
        <w:tab/>
      </w:r>
      <w:r>
        <w:tab/>
        <w:t>Governmental Code of Fair Practices</w:t>
      </w:r>
    </w:p>
    <w:p w14:paraId="331944FE" w14:textId="77777777" w:rsidR="009F0B26" w:rsidRDefault="009F0B26" w:rsidP="009F0B26"/>
    <w:p w14:paraId="6B789A97" w14:textId="77777777" w:rsidR="009F0B26" w:rsidRDefault="009F0B26" w:rsidP="009F0B26"/>
    <w:p w14:paraId="6D04475B" w14:textId="77777777" w:rsidR="00256941" w:rsidRDefault="00256941"/>
    <w:sectPr w:rsidR="00256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721779"/>
    <w:multiLevelType w:val="hybridMultilevel"/>
    <w:tmpl w:val="7F00C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7949AB"/>
    <w:multiLevelType w:val="hybridMultilevel"/>
    <w:tmpl w:val="277C1AA2"/>
    <w:lvl w:ilvl="0" w:tplc="532AE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26"/>
    <w:rsid w:val="00201D72"/>
    <w:rsid w:val="00256941"/>
    <w:rsid w:val="005F768F"/>
    <w:rsid w:val="006101E5"/>
    <w:rsid w:val="009F0B26"/>
    <w:rsid w:val="00AF5D8A"/>
    <w:rsid w:val="00E1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D9BC3B"/>
  <w15:chartTrackingRefBased/>
  <w15:docId w15:val="{DFEAE3D9-7DAE-484B-98E7-9AF3741B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B2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F0B26"/>
    <w:pPr>
      <w:ind w:right="-360"/>
    </w:pPr>
  </w:style>
  <w:style w:type="character" w:customStyle="1" w:styleId="BodyTextChar">
    <w:name w:val="Body Text Char"/>
    <w:basedOn w:val="DefaultParagraphFont"/>
    <w:link w:val="BodyText"/>
    <w:rsid w:val="009F0B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1424</Words>
  <Characters>8092</Characters>
  <Application>Microsoft Office Word</Application>
  <DocSecurity>0</DocSecurity>
  <Lines>172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2020-07-30T17:34:00Z</dcterms:created>
  <dcterms:modified xsi:type="dcterms:W3CDTF">2020-07-30T21:31:00Z</dcterms:modified>
</cp:coreProperties>
</file>